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81EE3" w14:textId="1290D07B" w:rsidR="009521AA" w:rsidRPr="00A14C1A" w:rsidRDefault="00A14C1A" w:rsidP="00A14C1A">
      <w:pPr>
        <w:spacing w:before="100" w:beforeAutospacing="1" w:after="100" w:afterAutospacing="1"/>
        <w:rPr>
          <w:rFonts w:ascii="Times New Roman" w:hAnsi="Times New Roman" w:cs="Times New Roman"/>
          <w:b/>
          <w:i/>
        </w:rPr>
      </w:pPr>
      <w:r w:rsidRPr="00AD506F">
        <w:rPr>
          <w:b/>
          <w:bCs/>
          <w:i/>
          <w:iCs/>
        </w:rPr>
        <w:t xml:space="preserve">Webinar: </w:t>
      </w:r>
      <w:r w:rsidR="009521AA" w:rsidRPr="00AD506F">
        <w:rPr>
          <w:b/>
          <w:bCs/>
          <w:i/>
          <w:iCs/>
        </w:rPr>
        <w:t>‘</w:t>
      </w:r>
      <w:r w:rsidR="00AD506F" w:rsidRPr="00AD506F">
        <w:rPr>
          <w:b/>
        </w:rPr>
        <w:t>Strategies for improving the HIV cascade for men: case-finding, same-day initiation, and viral suppression’</w:t>
      </w:r>
      <w:r w:rsidRPr="00AD506F">
        <w:rPr>
          <w:b/>
          <w:i/>
        </w:rPr>
        <w:t xml:space="preserve"> </w:t>
      </w:r>
      <w:r w:rsidR="009521AA" w:rsidRPr="00AD506F">
        <w:t xml:space="preserve">will be held </w:t>
      </w:r>
      <w:r w:rsidR="009521AA" w:rsidRPr="00AD506F">
        <w:rPr>
          <w:b/>
          <w:bCs/>
        </w:rPr>
        <w:t xml:space="preserve">Wednesday </w:t>
      </w:r>
      <w:r w:rsidR="00AD506F" w:rsidRPr="00AD506F">
        <w:rPr>
          <w:b/>
          <w:bCs/>
        </w:rPr>
        <w:t>May 19</w:t>
      </w:r>
      <w:r w:rsidR="009521AA" w:rsidRPr="00AD506F">
        <w:t xml:space="preserve"> </w:t>
      </w:r>
      <w:r w:rsidR="009521AA" w:rsidRPr="00AD506F">
        <w:rPr>
          <w:b/>
          <w:bCs/>
          <w:u w:val="single"/>
        </w:rPr>
        <w:t>at 9:00-10:30am US EST/ 3:00-4:30pm South African Standard Time/ 4:00-5:30pm East Africa Time</w:t>
      </w:r>
      <w:r w:rsidR="009521AA" w:rsidRPr="00A14C1A">
        <w:rPr>
          <w:i/>
          <w:iCs/>
        </w:rPr>
        <w:t xml:space="preserve">. </w:t>
      </w:r>
    </w:p>
    <w:p w14:paraId="62839851" w14:textId="77777777" w:rsidR="00DA5DB5" w:rsidRDefault="00DA5DB5" w:rsidP="00DA5DB5">
      <w:pPr>
        <w:spacing w:before="100" w:beforeAutospacing="1" w:after="100" w:afterAutospacing="1"/>
      </w:pPr>
      <w:r>
        <w:rPr>
          <w:b/>
          <w:bCs/>
          <w:color w:val="2E75B6"/>
          <w:u w:val="single"/>
        </w:rPr>
        <w:t xml:space="preserve">Agenda: </w:t>
      </w:r>
    </w:p>
    <w:p w14:paraId="6D77387C" w14:textId="77777777" w:rsidR="00DA5DB5" w:rsidRPr="00D64511" w:rsidRDefault="00DA5DB5" w:rsidP="00DA5DB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Welcome and opening </w:t>
      </w:r>
      <w:r w:rsidRPr="00D64511">
        <w:rPr>
          <w:rFonts w:eastAsia="Times New Roman"/>
        </w:rPr>
        <w:t xml:space="preserve">prayer (5 mins, Esther Mombo and Peter Okaalet) </w:t>
      </w:r>
    </w:p>
    <w:p w14:paraId="32FE70FE" w14:textId="6D108255" w:rsidR="00CD7D67" w:rsidRPr="00D64511" w:rsidRDefault="00CD7D67" w:rsidP="00DA5DB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D64511">
        <w:rPr>
          <w:rFonts w:eastAsia="Times New Roman"/>
          <w:bCs/>
        </w:rPr>
        <w:t xml:space="preserve">Introduction to session (5 mins, </w:t>
      </w:r>
      <w:r w:rsidR="003427F4">
        <w:rPr>
          <w:rFonts w:eastAsia="Times New Roman"/>
          <w:bCs/>
        </w:rPr>
        <w:t>Susan Hillis</w:t>
      </w:r>
      <w:bookmarkStart w:id="0" w:name="_GoBack"/>
      <w:bookmarkEnd w:id="0"/>
      <w:r w:rsidRPr="00D64511">
        <w:rPr>
          <w:rFonts w:eastAsia="Times New Roman"/>
          <w:bCs/>
        </w:rPr>
        <w:t xml:space="preserve">)  </w:t>
      </w:r>
    </w:p>
    <w:p w14:paraId="11BEDDD1" w14:textId="1CD50468" w:rsidR="00DA5DB5" w:rsidRPr="00D64511" w:rsidRDefault="00DA5DB5" w:rsidP="00DA5DB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D64511">
        <w:rPr>
          <w:rFonts w:eastAsia="Times New Roman"/>
          <w:b/>
          <w:bCs/>
        </w:rPr>
        <w:t xml:space="preserve">Guest speakers </w:t>
      </w:r>
      <w:r w:rsidR="008E671F" w:rsidRPr="00D64511">
        <w:rPr>
          <w:rFonts w:eastAsia="Times New Roman"/>
          <w:bCs/>
        </w:rPr>
        <w:t>(10 minutes each)</w:t>
      </w:r>
      <w:r w:rsidR="008E671F" w:rsidRPr="00D64511">
        <w:rPr>
          <w:rFonts w:eastAsia="Times New Roman"/>
          <w:b/>
          <w:bCs/>
        </w:rPr>
        <w:t xml:space="preserve"> </w:t>
      </w:r>
    </w:p>
    <w:p w14:paraId="68580DAD" w14:textId="1625484E" w:rsidR="00AD506F" w:rsidRPr="00D64511" w:rsidRDefault="00AD506F" w:rsidP="00DA5DB5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D64511">
        <w:rPr>
          <w:rFonts w:eastAsia="Times New Roman"/>
          <w:b/>
          <w:bCs/>
        </w:rPr>
        <w:t>Muka</w:t>
      </w:r>
      <w:proofErr w:type="spellEnd"/>
      <w:r w:rsidRPr="00D64511">
        <w:rPr>
          <w:rFonts w:eastAsia="Times New Roman"/>
          <w:b/>
          <w:bCs/>
        </w:rPr>
        <w:t xml:space="preserve"> </w:t>
      </w:r>
      <w:proofErr w:type="spellStart"/>
      <w:r w:rsidRPr="00D64511">
        <w:rPr>
          <w:rFonts w:eastAsia="Times New Roman"/>
          <w:b/>
          <w:bCs/>
        </w:rPr>
        <w:t>Chikuba</w:t>
      </w:r>
      <w:proofErr w:type="spellEnd"/>
      <w:r w:rsidRPr="00D64511">
        <w:rPr>
          <w:rFonts w:eastAsia="Times New Roman"/>
          <w:b/>
          <w:bCs/>
        </w:rPr>
        <w:t>, JSI Zambia</w:t>
      </w:r>
    </w:p>
    <w:p w14:paraId="6236AAF8" w14:textId="7F7F15CF" w:rsidR="00AD506F" w:rsidRPr="00D64511" w:rsidRDefault="00AD506F" w:rsidP="00DA5DB5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 w:rsidRPr="00D64511">
        <w:rPr>
          <w:rFonts w:eastAsia="Times New Roman"/>
          <w:b/>
          <w:bCs/>
        </w:rPr>
        <w:t xml:space="preserve">Gibstar Makangila, Circle of Hope, Zambia </w:t>
      </w:r>
    </w:p>
    <w:p w14:paraId="71AE79BD" w14:textId="113EBF0C" w:rsidR="00AD506F" w:rsidRPr="00D64511" w:rsidRDefault="00AD506F" w:rsidP="00DA5DB5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 w:rsidRPr="00D64511">
        <w:rPr>
          <w:rFonts w:eastAsia="Times New Roman"/>
          <w:b/>
          <w:bCs/>
        </w:rPr>
        <w:t xml:space="preserve">Echo Vanderwal, The Luke Commission, </w:t>
      </w:r>
      <w:proofErr w:type="spellStart"/>
      <w:r w:rsidRPr="00D64511">
        <w:rPr>
          <w:rFonts w:eastAsia="Times New Roman"/>
          <w:b/>
          <w:bCs/>
        </w:rPr>
        <w:t>Eswatini</w:t>
      </w:r>
      <w:proofErr w:type="spellEnd"/>
      <w:r w:rsidRPr="00D64511">
        <w:rPr>
          <w:rFonts w:eastAsia="Times New Roman"/>
          <w:b/>
          <w:bCs/>
        </w:rPr>
        <w:t xml:space="preserve"> </w:t>
      </w:r>
    </w:p>
    <w:p w14:paraId="0668F4BB" w14:textId="1C3B764B" w:rsidR="00AD506F" w:rsidRPr="00D64511" w:rsidRDefault="00AD506F" w:rsidP="00DA5DB5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 w:rsidRPr="00D64511">
        <w:rPr>
          <w:rFonts w:eastAsia="Times New Roman"/>
          <w:b/>
          <w:bCs/>
        </w:rPr>
        <w:t xml:space="preserve">Abdalla </w:t>
      </w:r>
      <w:proofErr w:type="spellStart"/>
      <w:r w:rsidRPr="00D64511">
        <w:rPr>
          <w:rFonts w:eastAsia="Times New Roman"/>
          <w:b/>
          <w:bCs/>
        </w:rPr>
        <w:t>Badrhus</w:t>
      </w:r>
      <w:proofErr w:type="spellEnd"/>
      <w:r w:rsidRPr="00D64511">
        <w:rPr>
          <w:rFonts w:eastAsia="Times New Roman"/>
          <w:b/>
          <w:bCs/>
        </w:rPr>
        <w:t xml:space="preserve">, MEWA, Kenya </w:t>
      </w:r>
    </w:p>
    <w:p w14:paraId="472F99E6" w14:textId="77777777" w:rsidR="00DA5DB5" w:rsidRPr="00D64511" w:rsidRDefault="00DA5DB5" w:rsidP="00DA5DB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D64511">
        <w:rPr>
          <w:rFonts w:eastAsia="Times New Roman"/>
        </w:rPr>
        <w:t xml:space="preserve">Large Group Discussion (30 mins- facilitated by Esther Mombo and Peter Okaalet)  </w:t>
      </w:r>
    </w:p>
    <w:p w14:paraId="082FD696" w14:textId="77777777" w:rsidR="00DA5DB5" w:rsidRDefault="00DA5DB5" w:rsidP="00DA5DB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D64511">
        <w:rPr>
          <w:rFonts w:eastAsia="Times New Roman"/>
        </w:rPr>
        <w:t>Summary and closing prayer (5 mins,</w:t>
      </w:r>
      <w:r>
        <w:rPr>
          <w:rFonts w:eastAsia="Times New Roman"/>
        </w:rPr>
        <w:t xml:space="preserve"> Esther Mombo and Peter Okaalet) </w:t>
      </w:r>
    </w:p>
    <w:p w14:paraId="6C481EEE" w14:textId="77777777" w:rsidR="00F741B5" w:rsidRDefault="00F741B5"/>
    <w:sectPr w:rsidR="00F74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5634A"/>
    <w:multiLevelType w:val="multilevel"/>
    <w:tmpl w:val="D836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2F48D5"/>
    <w:multiLevelType w:val="multilevel"/>
    <w:tmpl w:val="927A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0D"/>
    <w:rsid w:val="00143FD0"/>
    <w:rsid w:val="003427F4"/>
    <w:rsid w:val="006C4CF1"/>
    <w:rsid w:val="006F41C3"/>
    <w:rsid w:val="007D4681"/>
    <w:rsid w:val="00886E73"/>
    <w:rsid w:val="008E671F"/>
    <w:rsid w:val="009521AA"/>
    <w:rsid w:val="009B6E3B"/>
    <w:rsid w:val="00A14C1A"/>
    <w:rsid w:val="00A26287"/>
    <w:rsid w:val="00AD506F"/>
    <w:rsid w:val="00B123C9"/>
    <w:rsid w:val="00CD7D67"/>
    <w:rsid w:val="00D05F57"/>
    <w:rsid w:val="00D64511"/>
    <w:rsid w:val="00D712A8"/>
    <w:rsid w:val="00DA5DB5"/>
    <w:rsid w:val="00E74F0D"/>
    <w:rsid w:val="00F7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1EE3"/>
  <w15:chartTrackingRefBased/>
  <w15:docId w15:val="{57AFE2C3-C71D-4F1A-87AE-E3748888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F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Uehling</dc:creator>
  <cp:keywords/>
  <dc:description/>
  <cp:lastModifiedBy>Andrea Uehling</cp:lastModifiedBy>
  <cp:revision>18</cp:revision>
  <dcterms:created xsi:type="dcterms:W3CDTF">2021-03-09T16:26:00Z</dcterms:created>
  <dcterms:modified xsi:type="dcterms:W3CDTF">2021-05-18T18:20:00Z</dcterms:modified>
</cp:coreProperties>
</file>